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DC6" w:rsidRPr="002F0588" w:rsidRDefault="00212DC6" w:rsidP="00212DC6">
      <w:pP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МДК.04.0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3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«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Измерительная техника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» </w:t>
      </w:r>
      <w:r w:rsidRPr="002F0588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для профессии 18590 «Слесарь-электрик по ремонту электрооборудования»</w:t>
      </w:r>
    </w:p>
    <w:p w:rsidR="00212DC6" w:rsidRPr="00212DC6" w:rsidRDefault="00212DC6" w:rsidP="00212DC6">
      <w:pPr>
        <w:shd w:val="clear" w:color="auto" w:fill="FFFFFF"/>
        <w:spacing w:before="100" w:beforeAutospacing="1" w:after="240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МДК.04.03 «Измерительная техника» для слесаря-электрика по ремонту электрооборудования формирует практические умения по применению электроизмерительных приборов для контроля, диагностики и наладки оборудования. Учебные проекты здесь носят </w:t>
      </w: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прикладной, исследовательский и диагностический характер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.</w:t>
      </w:r>
    </w:p>
    <w:p w:rsidR="00212DC6" w:rsidRPr="00212DC6" w:rsidRDefault="00212DC6" w:rsidP="00212DC6">
      <w:pPr>
        <w:shd w:val="clear" w:color="auto" w:fill="FFFFFF"/>
        <w:spacing w:before="360" w:after="240" w:line="240" w:lineRule="auto"/>
        <w:outlineLvl w:val="2"/>
        <w:rPr>
          <w:rFonts w:ascii="inherit" w:eastAsia="Times New Roman" w:hAnsi="inherit" w:cs="Helvetica"/>
          <w:b/>
          <w:bCs/>
          <w:color w:val="303030"/>
          <w:sz w:val="26"/>
          <w:szCs w:val="26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6"/>
          <w:szCs w:val="26"/>
          <w:lang w:eastAsia="ru-RU"/>
        </w:rPr>
        <w:t>Цели учебных проектов по МДК.04.03:</w:t>
      </w:r>
    </w:p>
    <w:p w:rsidR="00212DC6" w:rsidRPr="00212DC6" w:rsidRDefault="00212DC6" w:rsidP="00212DC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Закрепить знание устройства, принципа действия и правил применения контрольно-измерительных приборов (КИП).</w:t>
      </w:r>
    </w:p>
    <w:p w:rsidR="00212DC6" w:rsidRPr="00212DC6" w:rsidRDefault="00212DC6" w:rsidP="00212DC6">
      <w:pPr>
        <w:numPr>
          <w:ilvl w:val="0"/>
          <w:numId w:val="6"/>
        </w:numPr>
        <w:shd w:val="clear" w:color="auto" w:fill="FFFFFF"/>
        <w:spacing w:before="60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 xml:space="preserve">Научить выбирать </w:t>
      </w:r>
      <w:bookmarkStart w:id="0" w:name="_GoBack"/>
      <w:bookmarkEnd w:id="0"/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оптимальный метод и средство измерения для конкретной задачи.</w:t>
      </w:r>
    </w:p>
    <w:p w:rsidR="00212DC6" w:rsidRPr="00212DC6" w:rsidRDefault="00212DC6" w:rsidP="00212DC6">
      <w:pPr>
        <w:numPr>
          <w:ilvl w:val="0"/>
          <w:numId w:val="6"/>
        </w:numPr>
        <w:shd w:val="clear" w:color="auto" w:fill="FFFFFF"/>
        <w:spacing w:before="60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Сформировать навыки проведения измерений, обработки результатов и их анализа для оценки состояния оборудования.</w:t>
      </w:r>
    </w:p>
    <w:p w:rsidR="00212DC6" w:rsidRPr="00212DC6" w:rsidRDefault="00212DC6" w:rsidP="00212DC6">
      <w:pPr>
        <w:numPr>
          <w:ilvl w:val="0"/>
          <w:numId w:val="6"/>
        </w:numPr>
        <w:shd w:val="clear" w:color="auto" w:fill="FFFFFF"/>
        <w:spacing w:before="60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Научить оформлять результаты измерений в соответствии с требованиями (протоколы, акты).</w:t>
      </w:r>
    </w:p>
    <w:p w:rsidR="00212DC6" w:rsidRPr="00212DC6" w:rsidRDefault="00212DC6" w:rsidP="00212DC6">
      <w:pPr>
        <w:shd w:val="clear" w:color="auto" w:fill="FFFFFF"/>
        <w:spacing w:before="360" w:after="240" w:line="240" w:lineRule="auto"/>
        <w:outlineLvl w:val="2"/>
        <w:rPr>
          <w:rFonts w:ascii="inherit" w:eastAsia="Times New Roman" w:hAnsi="inherit" w:cs="Helvetica"/>
          <w:b/>
          <w:bCs/>
          <w:color w:val="303030"/>
          <w:sz w:val="26"/>
          <w:szCs w:val="26"/>
          <w:u w:val="single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6"/>
          <w:szCs w:val="26"/>
          <w:u w:val="single"/>
          <w:lang w:eastAsia="ru-RU"/>
        </w:rPr>
        <w:t>Категория 1: Проекты по освоению методов и приборов измерения электрических величин</w:t>
      </w:r>
    </w:p>
    <w:p w:rsidR="00212DC6" w:rsidRPr="00212DC6" w:rsidRDefault="00212DC6" w:rsidP="00212DC6">
      <w:pPr>
        <w:shd w:val="clear" w:color="auto" w:fill="FFFFFF"/>
        <w:spacing w:after="240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Цель: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 Научиться правильно и безопасно пользоваться основными измерительными приборами.</w:t>
      </w:r>
    </w:p>
    <w:p w:rsidR="00212DC6" w:rsidRPr="00212DC6" w:rsidRDefault="00212DC6" w:rsidP="00212DC6">
      <w:pPr>
        <w:numPr>
          <w:ilvl w:val="0"/>
          <w:numId w:val="7"/>
        </w:numPr>
        <w:shd w:val="clear" w:color="auto" w:fill="FFFFFF"/>
        <w:spacing w:before="240" w:after="240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«Сравнительный анализ измерений параметров цепи постоянного тока различными методами и приборами»</w:t>
      </w:r>
    </w:p>
    <w:p w:rsidR="00212DC6" w:rsidRPr="00212DC6" w:rsidRDefault="00212DC6" w:rsidP="00212DC6">
      <w:pPr>
        <w:numPr>
          <w:ilvl w:val="1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Задача: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 xml:space="preserve"> На собранной цепи постоянного тока (источник, резисторы) измерить напряжение, ток, сопротивление. Использовать разные приборы: отдельно вольтметр, амперметр, омметр, а затем </w:t>
      </w:r>
      <w:proofErr w:type="spellStart"/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мультиметр</w:t>
      </w:r>
      <w:proofErr w:type="spellEnd"/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. Сравнить результаты, оценить погрешность.</w:t>
      </w:r>
    </w:p>
    <w:p w:rsidR="00212DC6" w:rsidRPr="00212DC6" w:rsidRDefault="00212DC6" w:rsidP="00212DC6">
      <w:pPr>
        <w:numPr>
          <w:ilvl w:val="1"/>
          <w:numId w:val="7"/>
        </w:numPr>
        <w:shd w:val="clear" w:color="auto" w:fill="FFFFFF"/>
        <w:spacing w:before="60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Результат: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 Таблица с результатами измерений разными приборами. Выводы о точности и удобстве методов.</w:t>
      </w:r>
    </w:p>
    <w:p w:rsidR="00212DC6" w:rsidRPr="00212DC6" w:rsidRDefault="00212DC6" w:rsidP="00212DC6">
      <w:pPr>
        <w:numPr>
          <w:ilvl w:val="0"/>
          <w:numId w:val="7"/>
        </w:numPr>
        <w:shd w:val="clear" w:color="auto" w:fill="FFFFFF"/>
        <w:spacing w:before="240" w:after="240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«Определение погрешностей электроизмерительных приборов и средств измерения»</w:t>
      </w:r>
    </w:p>
    <w:p w:rsidR="00212DC6" w:rsidRPr="00212DC6" w:rsidRDefault="00212DC6" w:rsidP="00212DC6">
      <w:pPr>
        <w:numPr>
          <w:ilvl w:val="1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Задача: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 xml:space="preserve"> Изучить паспортные данные </w:t>
      </w:r>
      <w:proofErr w:type="spellStart"/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мультиметра</w:t>
      </w:r>
      <w:proofErr w:type="spellEnd"/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, мегомметра, токовых клещей (класс точности, пределы измерений). Провести серию измерений эталонного или заранее известного сигнала (например, стабилизированного источника напряжения). Рассчитать абсолютную и относительную погрешность.</w:t>
      </w:r>
    </w:p>
    <w:p w:rsidR="00212DC6" w:rsidRPr="00212DC6" w:rsidRDefault="00212DC6" w:rsidP="00212DC6">
      <w:pPr>
        <w:numPr>
          <w:ilvl w:val="1"/>
          <w:numId w:val="7"/>
        </w:numPr>
        <w:shd w:val="clear" w:color="auto" w:fill="FFFFFF"/>
        <w:spacing w:before="60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Результат: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 Отчет с расчетами погрешностей. Вывод о пригодности прибора для конкретных видов работ.</w:t>
      </w:r>
    </w:p>
    <w:p w:rsidR="00212DC6" w:rsidRPr="00212DC6" w:rsidRDefault="00212DC6" w:rsidP="00212DC6">
      <w:pPr>
        <w:numPr>
          <w:ilvl w:val="0"/>
          <w:numId w:val="7"/>
        </w:numPr>
        <w:shd w:val="clear" w:color="auto" w:fill="FFFFFF"/>
        <w:spacing w:before="240" w:after="240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«Исследование работы однофазного и трехфазного счетчиков электрической энергии»</w:t>
      </w:r>
    </w:p>
    <w:p w:rsidR="00212DC6" w:rsidRPr="00212DC6" w:rsidRDefault="00212DC6" w:rsidP="00212DC6">
      <w:pPr>
        <w:numPr>
          <w:ilvl w:val="1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Задача: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 Собрать схему подключения однофазного счетчика с известной нагрузкой (лампа накаливания). Рассчитать теоретическое потребление энергии за определенное время. Снять показания счетчика, сравнить с расчетом. </w:t>
      </w:r>
      <w:r w:rsidRPr="00212DC6">
        <w:rPr>
          <w:rFonts w:ascii="inherit" w:eastAsia="Times New Roman" w:hAnsi="inherit" w:cs="Helvetica"/>
          <w:i/>
          <w:iCs/>
          <w:color w:val="303030"/>
          <w:sz w:val="21"/>
          <w:szCs w:val="21"/>
          <w:lang w:eastAsia="ru-RU"/>
        </w:rPr>
        <w:t>Для продвинутого уровня: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 собрать схему включения трехфазного счетчика.</w:t>
      </w:r>
    </w:p>
    <w:p w:rsidR="00212DC6" w:rsidRPr="00212DC6" w:rsidRDefault="00212DC6" w:rsidP="00212DC6">
      <w:pPr>
        <w:numPr>
          <w:ilvl w:val="1"/>
          <w:numId w:val="7"/>
        </w:numPr>
        <w:shd w:val="clear" w:color="auto" w:fill="FFFFFF"/>
        <w:spacing w:before="60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Результат: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 Схема подключения. Протокол поверки счетчика на точность учета.</w:t>
      </w:r>
    </w:p>
    <w:p w:rsidR="00212DC6" w:rsidRPr="00212DC6" w:rsidRDefault="00212DC6" w:rsidP="00212DC6">
      <w:pPr>
        <w:shd w:val="clear" w:color="auto" w:fill="FFFFFF"/>
        <w:spacing w:before="360" w:after="240" w:line="240" w:lineRule="auto"/>
        <w:outlineLvl w:val="2"/>
        <w:rPr>
          <w:rFonts w:ascii="inherit" w:eastAsia="Times New Roman" w:hAnsi="inherit" w:cs="Helvetica"/>
          <w:b/>
          <w:bCs/>
          <w:color w:val="303030"/>
          <w:sz w:val="26"/>
          <w:szCs w:val="26"/>
          <w:u w:val="single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6"/>
          <w:szCs w:val="26"/>
          <w:u w:val="single"/>
          <w:lang w:eastAsia="ru-RU"/>
        </w:rPr>
        <w:t>Категория 2: Диагностические проекты по оценке состояния электрооборудования</w:t>
      </w:r>
    </w:p>
    <w:p w:rsidR="00212DC6" w:rsidRPr="00212DC6" w:rsidRDefault="00212DC6" w:rsidP="00212DC6">
      <w:pPr>
        <w:shd w:val="clear" w:color="auto" w:fill="FFFFFF"/>
        <w:spacing w:after="240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lastRenderedPageBreak/>
        <w:t>Цель: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 Применить измерительную технику для поиска неисправностей и оценки технического состояния оборудования.</w:t>
      </w:r>
    </w:p>
    <w:p w:rsidR="00212DC6" w:rsidRPr="00212DC6" w:rsidRDefault="00212DC6" w:rsidP="00212DC6">
      <w:pPr>
        <w:numPr>
          <w:ilvl w:val="0"/>
          <w:numId w:val="8"/>
        </w:numPr>
        <w:shd w:val="clear" w:color="auto" w:fill="FFFFFF"/>
        <w:spacing w:before="240" w:after="240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«Протокол измерения сопротивления изоляции силового кабеля и обмоток электродвигателя»</w:t>
      </w:r>
    </w:p>
    <w:p w:rsidR="00212DC6" w:rsidRPr="00212DC6" w:rsidRDefault="00212DC6" w:rsidP="00212DC6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Задача: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 Используя мегомметр на 1000</w:t>
      </w:r>
      <w:proofErr w:type="gramStart"/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 xml:space="preserve"> В</w:t>
      </w:r>
      <w:proofErr w:type="gramEnd"/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, измерить сопротивление изоляции между жилами кабеля и между каждой жилой и землей. Измерить сопротивление изоляции обмоток электродвигателя относительно корпуса и между обмотками. Оформить результаты по установленной форме.</w:t>
      </w:r>
    </w:p>
    <w:p w:rsidR="00212DC6" w:rsidRPr="00212DC6" w:rsidRDefault="00212DC6" w:rsidP="00212DC6">
      <w:pPr>
        <w:numPr>
          <w:ilvl w:val="1"/>
          <w:numId w:val="8"/>
        </w:numPr>
        <w:shd w:val="clear" w:color="auto" w:fill="FFFFFF"/>
        <w:spacing w:before="60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Результат: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 Заполненный протокол измерений сопротивления изоляции с выводом о соответствии нормам ПТЭЭП.</w:t>
      </w:r>
    </w:p>
    <w:p w:rsidR="00212DC6" w:rsidRPr="00212DC6" w:rsidRDefault="00212DC6" w:rsidP="00212DC6">
      <w:pPr>
        <w:numPr>
          <w:ilvl w:val="0"/>
          <w:numId w:val="8"/>
        </w:numPr>
        <w:shd w:val="clear" w:color="auto" w:fill="FFFFFF"/>
        <w:spacing w:before="240" w:after="240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«Диагностика неисправности асинхронного электродвигателя с помощью измерительных приборов»</w:t>
      </w:r>
    </w:p>
    <w:p w:rsidR="00212DC6" w:rsidRPr="00212DC6" w:rsidRDefault="00212DC6" w:rsidP="00212DC6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Задача: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 На учебном двигателе с имитацией дефекта (обрыв или межвитковое замыкание в обмотке, плохой контакт) провести диагностику: проверить целостность обмоток (омметром), сопротивление изоляции (мегомметром), потребляемый ток (токовыми клещами) и сравнить по фазам.</w:t>
      </w:r>
    </w:p>
    <w:p w:rsidR="00212DC6" w:rsidRPr="00212DC6" w:rsidRDefault="00212DC6" w:rsidP="00212DC6">
      <w:pPr>
        <w:numPr>
          <w:ilvl w:val="1"/>
          <w:numId w:val="8"/>
        </w:numPr>
        <w:shd w:val="clear" w:color="auto" w:fill="FFFFFF"/>
        <w:spacing w:before="60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Результат: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 Отчет по диагностике с указанием примененных методов, результатов измерений и заключением о виде неисправности.</w:t>
      </w:r>
    </w:p>
    <w:p w:rsidR="00212DC6" w:rsidRPr="00212DC6" w:rsidRDefault="00212DC6" w:rsidP="00212DC6">
      <w:pPr>
        <w:numPr>
          <w:ilvl w:val="0"/>
          <w:numId w:val="8"/>
        </w:numPr>
        <w:shd w:val="clear" w:color="auto" w:fill="FFFFFF"/>
        <w:spacing w:before="240" w:after="240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«Измерение петли «фаза-ноль» в распределительном щите учебного стенда»</w:t>
      </w:r>
    </w:p>
    <w:p w:rsidR="00212DC6" w:rsidRPr="00212DC6" w:rsidRDefault="00212DC6" w:rsidP="00212DC6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Задача: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 Используя специальный прибор для измерения петли «фаза-ноль» или метод амперметра-вольтметра, измерить полное сопротивление цепи короткого замыкания. Оценить, обеспечит ли это сопротивление надежное срабатывание аппарата защиты.</w:t>
      </w:r>
    </w:p>
    <w:p w:rsidR="00212DC6" w:rsidRPr="00212DC6" w:rsidRDefault="00212DC6" w:rsidP="00212DC6">
      <w:pPr>
        <w:numPr>
          <w:ilvl w:val="1"/>
          <w:numId w:val="8"/>
        </w:numPr>
        <w:shd w:val="clear" w:color="auto" w:fill="FFFFFF"/>
        <w:spacing w:before="60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Результат: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 Протокол измерения. Вывод о соответствии сопротивления требованиям ПУЭ для надежной защиты.</w:t>
      </w:r>
    </w:p>
    <w:p w:rsidR="00212DC6" w:rsidRPr="00212DC6" w:rsidRDefault="00212DC6" w:rsidP="00212DC6">
      <w:pPr>
        <w:numPr>
          <w:ilvl w:val="0"/>
          <w:numId w:val="8"/>
        </w:numPr>
        <w:shd w:val="clear" w:color="auto" w:fill="FFFFFF"/>
        <w:spacing w:before="240" w:after="240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«Балансировка трехфазной нагрузки в учебной электросети»</w:t>
      </w:r>
    </w:p>
    <w:p w:rsidR="00212DC6" w:rsidRPr="00212DC6" w:rsidRDefault="00212DC6" w:rsidP="00212DC6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Задача: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 xml:space="preserve"> Смоделировать неравномерную нагрузку по фазам (лампы накаливания разной мощности). Измерить ток в каждой фазе и </w:t>
      </w:r>
      <w:proofErr w:type="spellStart"/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нейтрали</w:t>
      </w:r>
      <w:proofErr w:type="spellEnd"/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 xml:space="preserve"> с помощью токовых клещей. Перераспределить нагрузку для достижения максимально возможной симметрии.</w:t>
      </w:r>
    </w:p>
    <w:p w:rsidR="00212DC6" w:rsidRPr="00212DC6" w:rsidRDefault="00212DC6" w:rsidP="00212DC6">
      <w:pPr>
        <w:numPr>
          <w:ilvl w:val="1"/>
          <w:numId w:val="8"/>
        </w:numPr>
        <w:shd w:val="clear" w:color="auto" w:fill="FFFFFF"/>
        <w:spacing w:before="60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Результат: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 Таблица измерений токов до и после балансировки. Вывод о важности симметрии нагрузки.</w:t>
      </w:r>
    </w:p>
    <w:p w:rsidR="00212DC6" w:rsidRPr="00212DC6" w:rsidRDefault="00212DC6" w:rsidP="00212DC6">
      <w:pPr>
        <w:shd w:val="clear" w:color="auto" w:fill="FFFFFF"/>
        <w:spacing w:before="360" w:after="240" w:line="240" w:lineRule="auto"/>
        <w:outlineLvl w:val="2"/>
        <w:rPr>
          <w:rFonts w:ascii="inherit" w:eastAsia="Times New Roman" w:hAnsi="inherit" w:cs="Helvetica"/>
          <w:b/>
          <w:bCs/>
          <w:color w:val="303030"/>
          <w:sz w:val="26"/>
          <w:szCs w:val="26"/>
          <w:u w:val="single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6"/>
          <w:szCs w:val="26"/>
          <w:u w:val="single"/>
          <w:lang w:eastAsia="ru-RU"/>
        </w:rPr>
        <w:t>Категория 3: Проекты по наладке и проверке аппаратуры защиты и управления</w:t>
      </w:r>
    </w:p>
    <w:p w:rsidR="00212DC6" w:rsidRPr="00212DC6" w:rsidRDefault="00212DC6" w:rsidP="00212DC6">
      <w:pPr>
        <w:shd w:val="clear" w:color="auto" w:fill="FFFFFF"/>
        <w:spacing w:after="240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Цель: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 Использовать измерения для проверки и регулировки устройств защиты.</w:t>
      </w:r>
    </w:p>
    <w:p w:rsidR="00212DC6" w:rsidRPr="00212DC6" w:rsidRDefault="00212DC6" w:rsidP="00212DC6">
      <w:pPr>
        <w:numPr>
          <w:ilvl w:val="0"/>
          <w:numId w:val="9"/>
        </w:numPr>
        <w:shd w:val="clear" w:color="auto" w:fill="FFFFFF"/>
        <w:spacing w:before="240" w:after="240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 xml:space="preserve">«Проверка и настройка теплового </w:t>
      </w:r>
      <w:proofErr w:type="spellStart"/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расцепителя</w:t>
      </w:r>
      <w:proofErr w:type="spellEnd"/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 xml:space="preserve"> автоматического выключателя»</w:t>
      </w:r>
    </w:p>
    <w:p w:rsidR="00212DC6" w:rsidRPr="00212DC6" w:rsidRDefault="00212DC6" w:rsidP="00212DC6">
      <w:pPr>
        <w:numPr>
          <w:ilvl w:val="1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Задача: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 xml:space="preserve"> Собрать схему с автоматическим выключателем, нагрузкой (резистор) и измерительными приборами. Подать ток, превышающий номинальный, и с помощью секундомера зафиксировать время срабатывания защиты. Сравнить с </w:t>
      </w:r>
      <w:proofErr w:type="gramStart"/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время-токовой</w:t>
      </w:r>
      <w:proofErr w:type="gramEnd"/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 xml:space="preserve"> характеристикой выключателя.</w:t>
      </w:r>
    </w:p>
    <w:p w:rsidR="00212DC6" w:rsidRPr="00212DC6" w:rsidRDefault="00212DC6" w:rsidP="00212DC6">
      <w:pPr>
        <w:numPr>
          <w:ilvl w:val="1"/>
          <w:numId w:val="9"/>
        </w:numPr>
        <w:shd w:val="clear" w:color="auto" w:fill="FFFFFF"/>
        <w:spacing w:before="60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Результат: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 xml:space="preserve"> Отчет о проверке с графиком или таблицей зависимости времени срабатывания от тока. Заключение </w:t>
      </w:r>
      <w:proofErr w:type="gramStart"/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о</w:t>
      </w:r>
      <w:proofErr w:type="gramEnd"/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 xml:space="preserve"> исправности </w:t>
      </w:r>
      <w:proofErr w:type="spellStart"/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расцепителя</w:t>
      </w:r>
      <w:proofErr w:type="spellEnd"/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.</w:t>
      </w:r>
    </w:p>
    <w:p w:rsidR="00212DC6" w:rsidRPr="00212DC6" w:rsidRDefault="00212DC6" w:rsidP="00212DC6">
      <w:pPr>
        <w:numPr>
          <w:ilvl w:val="0"/>
          <w:numId w:val="9"/>
        </w:numPr>
        <w:shd w:val="clear" w:color="auto" w:fill="FFFFFF"/>
        <w:spacing w:before="240" w:after="240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«Снятие и анализ характеристик устройства защитного отключения (УЗО)»</w:t>
      </w:r>
    </w:p>
    <w:p w:rsidR="00212DC6" w:rsidRPr="00212DC6" w:rsidRDefault="00212DC6" w:rsidP="00212DC6">
      <w:pPr>
        <w:numPr>
          <w:ilvl w:val="1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Задача: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 Используя специальный тестер УЗО, измерить ток срабатывания и время срабатывания устройства. Сравнить с паспортными данными. Смоделировать утечку тока в цепи и проверить срабатывание УЗО.</w:t>
      </w:r>
    </w:p>
    <w:p w:rsidR="00212DC6" w:rsidRPr="00212DC6" w:rsidRDefault="00212DC6" w:rsidP="00212DC6">
      <w:pPr>
        <w:numPr>
          <w:ilvl w:val="1"/>
          <w:numId w:val="9"/>
        </w:numPr>
        <w:shd w:val="clear" w:color="auto" w:fill="FFFFFF"/>
        <w:spacing w:before="60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lastRenderedPageBreak/>
        <w:t>Результат: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 Протокол испытаний УЗО. Вывод о пригодности устройства к эксплуатации.</w:t>
      </w:r>
    </w:p>
    <w:p w:rsidR="00212DC6" w:rsidRPr="00212DC6" w:rsidRDefault="00212DC6" w:rsidP="00212DC6">
      <w:pPr>
        <w:numPr>
          <w:ilvl w:val="0"/>
          <w:numId w:val="9"/>
        </w:numPr>
        <w:shd w:val="clear" w:color="auto" w:fill="FFFFFF"/>
        <w:spacing w:before="240" w:after="240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«Измерение переходного сопротивления контактов аппаратов коммутации (рубильник, контактор)»</w:t>
      </w:r>
    </w:p>
    <w:p w:rsidR="00212DC6" w:rsidRPr="00212DC6" w:rsidRDefault="00212DC6" w:rsidP="00212DC6">
      <w:pPr>
        <w:numPr>
          <w:ilvl w:val="1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Задача: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 xml:space="preserve"> Используя микроомметр или </w:t>
      </w:r>
      <w:proofErr w:type="spellStart"/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миллиомметр</w:t>
      </w:r>
      <w:proofErr w:type="spellEnd"/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, измерить сопротивление контактов во включенном состоянии. Сравнить результаты с нормами для данного типа аппаратов. Сделать вывод о состоянии контактов.</w:t>
      </w:r>
    </w:p>
    <w:p w:rsidR="00212DC6" w:rsidRPr="00212DC6" w:rsidRDefault="00212DC6" w:rsidP="00212DC6">
      <w:pPr>
        <w:numPr>
          <w:ilvl w:val="1"/>
          <w:numId w:val="9"/>
        </w:numPr>
        <w:shd w:val="clear" w:color="auto" w:fill="FFFFFF"/>
        <w:spacing w:before="60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Результат: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 Таблица измерений. Заключение о необходимости обслуживания или замены аппарата.</w:t>
      </w:r>
    </w:p>
    <w:p w:rsidR="00212DC6" w:rsidRPr="00212DC6" w:rsidRDefault="00212DC6" w:rsidP="00212DC6">
      <w:pPr>
        <w:shd w:val="clear" w:color="auto" w:fill="FFFFFF"/>
        <w:spacing w:before="360" w:after="240" w:line="240" w:lineRule="auto"/>
        <w:outlineLvl w:val="2"/>
        <w:rPr>
          <w:rFonts w:ascii="inherit" w:eastAsia="Times New Roman" w:hAnsi="inherit" w:cs="Helvetica"/>
          <w:b/>
          <w:bCs/>
          <w:color w:val="303030"/>
          <w:sz w:val="26"/>
          <w:szCs w:val="26"/>
          <w:u w:val="single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6"/>
          <w:szCs w:val="26"/>
          <w:u w:val="single"/>
          <w:lang w:eastAsia="ru-RU"/>
        </w:rPr>
        <w:t>Категория 4: Комплексные и исследовательские проекты</w:t>
      </w:r>
    </w:p>
    <w:p w:rsidR="00212DC6" w:rsidRPr="00212DC6" w:rsidRDefault="00212DC6" w:rsidP="00212DC6">
      <w:pPr>
        <w:numPr>
          <w:ilvl w:val="0"/>
          <w:numId w:val="10"/>
        </w:numPr>
        <w:shd w:val="clear" w:color="auto" w:fill="FFFFFF"/>
        <w:spacing w:before="240" w:after="240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«Разработка методики проведения периодических измерений и испытаний электрооборудования учебной мастерской»</w:t>
      </w:r>
    </w:p>
    <w:p w:rsidR="00212DC6" w:rsidRPr="00212DC6" w:rsidRDefault="00212DC6" w:rsidP="00212DC6">
      <w:pPr>
        <w:numPr>
          <w:ilvl w:val="1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Задача: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 Составить перечень оборудования мастерской (щиты, розетки, станки). Для каждого вида оборудования определить перечень необходимых измерений (сопротивление изоляции, петля "фаза-ноль", проверка УЗО и т.д.), их периодичность и применяемые приборы. Оформить в виде единого плана-графика.</w:t>
      </w:r>
    </w:p>
    <w:p w:rsidR="00212DC6" w:rsidRPr="00212DC6" w:rsidRDefault="00212DC6" w:rsidP="00212DC6">
      <w:pPr>
        <w:numPr>
          <w:ilvl w:val="1"/>
          <w:numId w:val="10"/>
        </w:numPr>
        <w:shd w:val="clear" w:color="auto" w:fill="FFFFFF"/>
        <w:spacing w:before="60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Результат: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 Комплексный план (программа) испытаний и измерений для учебной мастерской с формами протоколов.</w:t>
      </w:r>
    </w:p>
    <w:p w:rsidR="00212DC6" w:rsidRPr="00212DC6" w:rsidRDefault="00212DC6" w:rsidP="00212DC6">
      <w:pPr>
        <w:numPr>
          <w:ilvl w:val="0"/>
          <w:numId w:val="10"/>
        </w:numPr>
        <w:shd w:val="clear" w:color="auto" w:fill="FFFFFF"/>
        <w:spacing w:before="240" w:after="240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«Исследование качества электрической энергии в учебной лаборатории»</w:t>
      </w:r>
    </w:p>
    <w:p w:rsidR="00212DC6" w:rsidRPr="00212DC6" w:rsidRDefault="00212DC6" w:rsidP="00212DC6">
      <w:pPr>
        <w:numPr>
          <w:ilvl w:val="1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Задача: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 xml:space="preserve"> С помощью анализатора качества электроэнергии (или комбинации приборов) измерить основные параметры: отклонение напряжения, колебания частоты, коэффициент </w:t>
      </w:r>
      <w:proofErr w:type="spellStart"/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несинусоидальности</w:t>
      </w:r>
      <w:proofErr w:type="spellEnd"/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 xml:space="preserve"> (</w:t>
      </w:r>
      <w:proofErr w:type="gramStart"/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для</w:t>
      </w:r>
      <w:proofErr w:type="gramEnd"/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 xml:space="preserve"> продвинутых). Оценить соответствие нормам ГОСТ.</w:t>
      </w:r>
    </w:p>
    <w:p w:rsidR="00212DC6" w:rsidRPr="00212DC6" w:rsidRDefault="00212DC6" w:rsidP="00212DC6">
      <w:pPr>
        <w:numPr>
          <w:ilvl w:val="1"/>
          <w:numId w:val="10"/>
        </w:numPr>
        <w:shd w:val="clear" w:color="auto" w:fill="FFFFFF"/>
        <w:spacing w:before="60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Результат: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 Отчет с графиками и таблицами. Заключение о качестве электроэнергии.</w:t>
      </w:r>
    </w:p>
    <w:p w:rsidR="00212DC6" w:rsidRPr="00212DC6" w:rsidRDefault="00212DC6" w:rsidP="00212DC6">
      <w:pPr>
        <w:shd w:val="clear" w:color="auto" w:fill="FFFFFF"/>
        <w:spacing w:before="360" w:after="240" w:line="240" w:lineRule="auto"/>
        <w:outlineLvl w:val="2"/>
        <w:rPr>
          <w:rFonts w:ascii="inherit" w:eastAsia="Times New Roman" w:hAnsi="inherit" w:cs="Helvetica"/>
          <w:b/>
          <w:bCs/>
          <w:color w:val="303030"/>
          <w:sz w:val="26"/>
          <w:szCs w:val="26"/>
          <w:u w:val="single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6"/>
          <w:szCs w:val="26"/>
          <w:u w:val="single"/>
          <w:lang w:eastAsia="ru-RU"/>
        </w:rPr>
        <w:t>Критерии оценки учебных проектов по МДК.04.03:</w:t>
      </w:r>
    </w:p>
    <w:p w:rsidR="00212DC6" w:rsidRPr="00212DC6" w:rsidRDefault="00212DC6" w:rsidP="00212DC6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Правильный выбор прибора и метода измерения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 для поставленной задачи.</w:t>
      </w:r>
    </w:p>
    <w:p w:rsidR="00212DC6" w:rsidRPr="00212DC6" w:rsidRDefault="00212DC6" w:rsidP="00212DC6">
      <w:pPr>
        <w:numPr>
          <w:ilvl w:val="0"/>
          <w:numId w:val="11"/>
        </w:numPr>
        <w:shd w:val="clear" w:color="auto" w:fill="FFFFFF"/>
        <w:spacing w:before="60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Соблюдение техники безопасности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 при проведении измерений (особенно при работе с мегомметром и в цепях под напряжением).</w:t>
      </w:r>
    </w:p>
    <w:p w:rsidR="00212DC6" w:rsidRPr="00212DC6" w:rsidRDefault="00212DC6" w:rsidP="00212DC6">
      <w:pPr>
        <w:numPr>
          <w:ilvl w:val="0"/>
          <w:numId w:val="11"/>
        </w:numPr>
        <w:shd w:val="clear" w:color="auto" w:fill="FFFFFF"/>
        <w:spacing w:before="60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Грамотное проведение измерений: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 правильное подключение прибора, снятие показаний.</w:t>
      </w:r>
    </w:p>
    <w:p w:rsidR="00212DC6" w:rsidRPr="00212DC6" w:rsidRDefault="00212DC6" w:rsidP="00212DC6">
      <w:pPr>
        <w:numPr>
          <w:ilvl w:val="0"/>
          <w:numId w:val="11"/>
        </w:numPr>
        <w:shd w:val="clear" w:color="auto" w:fill="FFFFFF"/>
        <w:spacing w:before="60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Обработка и анализ результатов: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 умение вычислять необходимые величины, сравнивать с нормативами, делать обоснованные выводы.</w:t>
      </w:r>
    </w:p>
    <w:p w:rsidR="00212DC6" w:rsidRPr="00212DC6" w:rsidRDefault="00212DC6" w:rsidP="00212DC6">
      <w:pPr>
        <w:numPr>
          <w:ilvl w:val="0"/>
          <w:numId w:val="11"/>
        </w:numPr>
        <w:shd w:val="clear" w:color="auto" w:fill="FFFFFF"/>
        <w:spacing w:before="60"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b/>
          <w:bCs/>
          <w:color w:val="303030"/>
          <w:sz w:val="21"/>
          <w:szCs w:val="21"/>
          <w:lang w:eastAsia="ru-RU"/>
        </w:rPr>
        <w:t>Качество оформления отчетной документации:</w:t>
      </w: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 наличие схем, таблиц, протоколов, выводов.</w:t>
      </w:r>
    </w:p>
    <w:p w:rsidR="00212DC6" w:rsidRPr="00212DC6" w:rsidRDefault="00212DC6" w:rsidP="00212DC6">
      <w:pPr>
        <w:shd w:val="clear" w:color="auto" w:fill="FFFFFF"/>
        <w:spacing w:after="100" w:afterAutospacing="1" w:line="240" w:lineRule="auto"/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</w:pPr>
      <w:r w:rsidRPr="00212DC6">
        <w:rPr>
          <w:rFonts w:ascii="inherit" w:eastAsia="Times New Roman" w:hAnsi="inherit" w:cs="Helvetica"/>
          <w:color w:val="303030"/>
          <w:sz w:val="21"/>
          <w:szCs w:val="21"/>
          <w:lang w:eastAsia="ru-RU"/>
        </w:rPr>
        <w:t>Эти проекты напрямую готовят учащихся к выполнению их будущих профессиональных обязанностей, связанных с диагностикой, испытаниями и обеспечением безопасной эксплуатации электрооборудования.</w:t>
      </w:r>
    </w:p>
    <w:p w:rsidR="00FE55BE" w:rsidRDefault="00FE55BE"/>
    <w:sectPr w:rsidR="00FE5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F4B9B"/>
    <w:multiLevelType w:val="multilevel"/>
    <w:tmpl w:val="9E047E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7739D2"/>
    <w:multiLevelType w:val="multilevel"/>
    <w:tmpl w:val="ED08F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FC516D"/>
    <w:multiLevelType w:val="multilevel"/>
    <w:tmpl w:val="08FC0C5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1D60AD"/>
    <w:multiLevelType w:val="multilevel"/>
    <w:tmpl w:val="1A40660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B755DE"/>
    <w:multiLevelType w:val="multilevel"/>
    <w:tmpl w:val="B9E4D33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743AA7"/>
    <w:multiLevelType w:val="multilevel"/>
    <w:tmpl w:val="D07CD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C393E8A"/>
    <w:multiLevelType w:val="multilevel"/>
    <w:tmpl w:val="C88AE0E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A87DA3"/>
    <w:multiLevelType w:val="multilevel"/>
    <w:tmpl w:val="75908EA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CE01E86"/>
    <w:multiLevelType w:val="multilevel"/>
    <w:tmpl w:val="70B8D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EDA62F8"/>
    <w:multiLevelType w:val="multilevel"/>
    <w:tmpl w:val="20B8B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822A96"/>
    <w:multiLevelType w:val="multilevel"/>
    <w:tmpl w:val="0A720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10"/>
  </w:num>
  <w:num w:numId="8">
    <w:abstractNumId w:val="0"/>
  </w:num>
  <w:num w:numId="9">
    <w:abstractNumId w:val="7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DC6"/>
    <w:rsid w:val="00015DF7"/>
    <w:rsid w:val="00212DC6"/>
    <w:rsid w:val="00FE5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DC6"/>
  </w:style>
  <w:style w:type="paragraph" w:styleId="3">
    <w:name w:val="heading 3"/>
    <w:basedOn w:val="a"/>
    <w:link w:val="30"/>
    <w:uiPriority w:val="9"/>
    <w:qFormat/>
    <w:rsid w:val="00212DC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12DC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12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12DC6"/>
    <w:rPr>
      <w:b/>
      <w:bCs/>
    </w:rPr>
  </w:style>
  <w:style w:type="character" w:styleId="a5">
    <w:name w:val="Emphasis"/>
    <w:basedOn w:val="a0"/>
    <w:uiPriority w:val="20"/>
    <w:qFormat/>
    <w:rsid w:val="00212DC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12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2D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DC6"/>
  </w:style>
  <w:style w:type="paragraph" w:styleId="3">
    <w:name w:val="heading 3"/>
    <w:basedOn w:val="a"/>
    <w:link w:val="30"/>
    <w:uiPriority w:val="9"/>
    <w:qFormat/>
    <w:rsid w:val="00212DC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12DC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12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12DC6"/>
    <w:rPr>
      <w:b/>
      <w:bCs/>
    </w:rPr>
  </w:style>
  <w:style w:type="character" w:styleId="a5">
    <w:name w:val="Emphasis"/>
    <w:basedOn w:val="a0"/>
    <w:uiPriority w:val="20"/>
    <w:qFormat/>
    <w:rsid w:val="00212DC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12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2D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6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8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4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24382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23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95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57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45697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66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15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3694111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956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481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227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05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50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883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434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8583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02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4910001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12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17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87361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43980">
                      <w:marLeft w:val="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915794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559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314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0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16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72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628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0620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829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7043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7934044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92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1086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2025-12-30T10:21:00Z</dcterms:created>
  <dcterms:modified xsi:type="dcterms:W3CDTF">2025-12-30T10:35:00Z</dcterms:modified>
</cp:coreProperties>
</file>